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B042A">
      <w:pPr>
        <w:spacing w:line="600" w:lineRule="exact"/>
        <w:jc w:val="left"/>
        <w:rPr>
          <w:rFonts w:hint="eastAsia" w:ascii="黑体" w:hAnsi="黑体" w:eastAsia="黑体" w:cs="黑体"/>
          <w:sz w:val="32"/>
          <w:szCs w:val="32"/>
        </w:rPr>
      </w:pPr>
      <w:bookmarkStart w:id="0" w:name="_GoBack"/>
      <w:r>
        <w:rPr>
          <w:rFonts w:hint="eastAsia" w:ascii="黑体" w:hAnsi="黑体" w:eastAsia="黑体" w:cs="黑体"/>
          <w:sz w:val="32"/>
          <w:szCs w:val="32"/>
        </w:rPr>
        <w:t>附件</w:t>
      </w:r>
      <w:r>
        <w:rPr>
          <w:rFonts w:hint="default" w:ascii="Times New Roman" w:hAnsi="Times New Roman" w:eastAsia="黑体" w:cs="Times New Roman"/>
          <w:sz w:val="32"/>
          <w:szCs w:val="32"/>
        </w:rPr>
        <w:t>4</w:t>
      </w:r>
    </w:p>
    <w:bookmarkEnd w:id="0"/>
    <w:p w14:paraId="6A74C21A">
      <w:pPr>
        <w:spacing w:line="600" w:lineRule="exact"/>
        <w:jc w:val="center"/>
        <w:rPr>
          <w:rFonts w:hint="eastAsia" w:ascii="黑体" w:hAnsi="黑体" w:eastAsia="黑体" w:cs="黑体"/>
          <w:sz w:val="44"/>
          <w:szCs w:val="44"/>
        </w:rPr>
      </w:pPr>
      <w:r>
        <w:rPr>
          <w:rFonts w:hint="eastAsia" w:ascii="黑体" w:hAnsi="黑体" w:eastAsia="黑体" w:cs="黑体"/>
          <w:sz w:val="44"/>
          <w:szCs w:val="44"/>
        </w:rPr>
        <w:t>第</w:t>
      </w:r>
      <w:r>
        <w:rPr>
          <w:rFonts w:hint="eastAsia" w:ascii="黑体" w:hAnsi="黑体" w:eastAsia="黑体" w:cs="黑体"/>
          <w:sz w:val="44"/>
          <w:szCs w:val="44"/>
          <w:lang w:val="en-US" w:eastAsia="zh-CN"/>
        </w:rPr>
        <w:t>六</w:t>
      </w:r>
      <w:r>
        <w:rPr>
          <w:rFonts w:hint="eastAsia" w:ascii="黑体" w:hAnsi="黑体" w:eastAsia="黑体" w:cs="黑体"/>
          <w:sz w:val="44"/>
          <w:szCs w:val="44"/>
        </w:rPr>
        <w:t>届健康长寿创新大赛项目</w:t>
      </w:r>
    </w:p>
    <w:p w14:paraId="3D7071FF">
      <w:pPr>
        <w:spacing w:line="600" w:lineRule="exact"/>
        <w:jc w:val="center"/>
        <w:rPr>
          <w:rFonts w:hint="eastAsia" w:ascii="黑体" w:hAnsi="黑体" w:eastAsia="黑体" w:cs="黑体"/>
          <w:sz w:val="44"/>
          <w:szCs w:val="44"/>
        </w:rPr>
      </w:pPr>
      <w:r>
        <w:rPr>
          <w:rFonts w:hint="eastAsia" w:ascii="黑体" w:hAnsi="黑体" w:eastAsia="黑体" w:cs="黑体"/>
          <w:sz w:val="44"/>
          <w:szCs w:val="44"/>
        </w:rPr>
        <w:t>形式审查明细表</w:t>
      </w:r>
    </w:p>
    <w:p w14:paraId="5E40BED1">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使用说明：建议申请人仔细对照申报书，逐项认真自查。</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071"/>
        <w:gridCol w:w="787"/>
      </w:tblGrid>
      <w:tr w14:paraId="5153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9" w:type="dxa"/>
            <w:gridSpan w:val="2"/>
            <w:vAlign w:val="center"/>
          </w:tcPr>
          <w:p w14:paraId="59EF1F35">
            <w:pPr>
              <w:jc w:val="center"/>
              <w:rPr>
                <w:rFonts w:ascii="仿宋" w:hAnsi="仿宋" w:eastAsia="仿宋"/>
                <w:sz w:val="28"/>
                <w:szCs w:val="28"/>
              </w:rPr>
            </w:pPr>
            <w:r>
              <w:rPr>
                <w:rFonts w:hint="eastAsia" w:ascii="仿宋" w:hAnsi="仿宋" w:eastAsia="仿宋"/>
                <w:sz w:val="28"/>
                <w:szCs w:val="28"/>
              </w:rPr>
              <w:t>总体情况</w:t>
            </w:r>
          </w:p>
        </w:tc>
        <w:tc>
          <w:tcPr>
            <w:tcW w:w="787" w:type="dxa"/>
            <w:vAlign w:val="center"/>
          </w:tcPr>
          <w:p w14:paraId="458D1B0E">
            <w:pPr>
              <w:jc w:val="center"/>
              <w:rPr>
                <w:rFonts w:ascii="仿宋" w:hAnsi="仿宋" w:eastAsia="仿宋"/>
                <w:sz w:val="28"/>
                <w:szCs w:val="28"/>
              </w:rPr>
            </w:pPr>
            <w:r>
              <w:rPr>
                <w:rFonts w:hint="eastAsia" w:ascii="仿宋" w:hAnsi="仿宋" w:eastAsia="仿宋"/>
                <w:sz w:val="28"/>
                <w:szCs w:val="28"/>
              </w:rPr>
              <w:t>确认</w:t>
            </w:r>
          </w:p>
        </w:tc>
      </w:tr>
      <w:tr w14:paraId="70B6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14:paraId="1679E4CE">
            <w:pPr>
              <w:jc w:val="center"/>
              <w:rPr>
                <w:rFonts w:ascii="仿宋" w:hAnsi="仿宋" w:eastAsia="仿宋"/>
                <w:sz w:val="24"/>
                <w:szCs w:val="24"/>
              </w:rPr>
            </w:pPr>
            <w:r>
              <w:rPr>
                <w:rFonts w:hint="eastAsia" w:ascii="仿宋" w:hAnsi="仿宋" w:eastAsia="仿宋"/>
                <w:sz w:val="24"/>
                <w:szCs w:val="24"/>
              </w:rPr>
              <w:t>1</w:t>
            </w:r>
          </w:p>
        </w:tc>
        <w:tc>
          <w:tcPr>
            <w:tcW w:w="7071" w:type="dxa"/>
            <w:vAlign w:val="center"/>
          </w:tcPr>
          <w:p w14:paraId="1486B4E9">
            <w:pPr>
              <w:rPr>
                <w:rFonts w:ascii="仿宋" w:hAnsi="仿宋" w:eastAsia="仿宋"/>
                <w:b/>
                <w:bCs/>
                <w:sz w:val="24"/>
                <w:szCs w:val="24"/>
              </w:rPr>
            </w:pPr>
            <w:r>
              <w:rPr>
                <w:rFonts w:hint="eastAsia" w:ascii="仿宋" w:hAnsi="仿宋" w:eastAsia="仿宋"/>
                <w:b/>
                <w:bCs/>
                <w:sz w:val="24"/>
                <w:szCs w:val="24"/>
              </w:rPr>
              <w:t>申报人资格审查：</w:t>
            </w:r>
          </w:p>
          <w:p w14:paraId="3B042D78">
            <w:pPr>
              <w:rPr>
                <w:rFonts w:ascii="仿宋" w:hAnsi="仿宋" w:eastAsia="仿宋"/>
                <w:sz w:val="24"/>
                <w:szCs w:val="24"/>
              </w:rPr>
            </w:pPr>
            <w:r>
              <w:rPr>
                <w:rFonts w:hint="eastAsia" w:ascii="仿宋" w:hAnsi="仿宋" w:eastAsia="仿宋"/>
                <w:sz w:val="24"/>
                <w:szCs w:val="24"/>
              </w:rPr>
              <w:t>（1）申报人属于具有独立法人资格的公益性机构（国内大专院校、科学研究机构、医疗卫生机构等）在职科研人员或博士后。</w:t>
            </w:r>
          </w:p>
          <w:p w14:paraId="5D4B7525">
            <w:pPr>
              <w:rPr>
                <w:rFonts w:ascii="仿宋" w:hAnsi="仿宋" w:eastAsia="仿宋"/>
                <w:sz w:val="24"/>
                <w:szCs w:val="24"/>
              </w:rPr>
            </w:pPr>
            <w:r>
              <w:rPr>
                <w:rFonts w:hint="eastAsia" w:ascii="仿宋" w:hAnsi="仿宋" w:eastAsia="仿宋"/>
                <w:sz w:val="24"/>
                <w:szCs w:val="24"/>
              </w:rPr>
              <w:t>（2）外籍科学家及港、澳、台地区科学家需受聘于内地单位方可进行项目申报。全职受聘人员须由内地聘用单位提供全职聘用证明，非全职受聘人员须由内地聘用单位和境外单位同时提供聘用证明，并作为项目申报材料一并提交。</w:t>
            </w:r>
          </w:p>
        </w:tc>
        <w:tc>
          <w:tcPr>
            <w:tcW w:w="787" w:type="dxa"/>
            <w:vAlign w:val="center"/>
          </w:tcPr>
          <w:p w14:paraId="32DA0321">
            <w:pPr>
              <w:rPr>
                <w:rFonts w:ascii="仿宋" w:hAnsi="仿宋" w:eastAsia="仿宋"/>
                <w:sz w:val="24"/>
                <w:szCs w:val="24"/>
              </w:rPr>
            </w:pPr>
          </w:p>
        </w:tc>
      </w:tr>
      <w:tr w14:paraId="017A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14:paraId="318AC350">
            <w:pPr>
              <w:jc w:val="center"/>
              <w:rPr>
                <w:rFonts w:ascii="仿宋" w:hAnsi="仿宋" w:eastAsia="仿宋"/>
                <w:sz w:val="24"/>
                <w:szCs w:val="24"/>
              </w:rPr>
            </w:pPr>
            <w:r>
              <w:rPr>
                <w:rFonts w:hint="eastAsia" w:ascii="仿宋" w:hAnsi="仿宋" w:eastAsia="仿宋"/>
                <w:sz w:val="24"/>
                <w:szCs w:val="24"/>
              </w:rPr>
              <w:t>2</w:t>
            </w:r>
          </w:p>
        </w:tc>
        <w:tc>
          <w:tcPr>
            <w:tcW w:w="7071" w:type="dxa"/>
            <w:vAlign w:val="center"/>
          </w:tcPr>
          <w:p w14:paraId="52DAED56">
            <w:pPr>
              <w:rPr>
                <w:rFonts w:ascii="仿宋" w:hAnsi="仿宋" w:eastAsia="仿宋"/>
                <w:b/>
                <w:bCs/>
                <w:sz w:val="24"/>
                <w:szCs w:val="24"/>
              </w:rPr>
            </w:pPr>
            <w:r>
              <w:rPr>
                <w:rFonts w:hint="eastAsia" w:ascii="仿宋" w:hAnsi="仿宋" w:eastAsia="仿宋"/>
                <w:b/>
                <w:bCs/>
                <w:sz w:val="24"/>
                <w:szCs w:val="24"/>
              </w:rPr>
              <w:t>最新模板下载：</w:t>
            </w:r>
          </w:p>
          <w:p w14:paraId="33739939">
            <w:pPr>
              <w:rPr>
                <w:rFonts w:ascii="仿宋" w:hAnsi="仿宋" w:eastAsia="仿宋"/>
                <w:sz w:val="24"/>
                <w:szCs w:val="24"/>
              </w:rPr>
            </w:pPr>
            <w:r>
              <w:rPr>
                <w:rFonts w:hint="eastAsia" w:ascii="仿宋" w:hAnsi="仿宋" w:eastAsia="仿宋"/>
                <w:sz w:val="24"/>
                <w:szCs w:val="24"/>
              </w:rPr>
              <w:t>申报书已为最新版本，即“附件</w:t>
            </w:r>
            <w:r>
              <w:rPr>
                <w:rFonts w:ascii="仿宋" w:hAnsi="仿宋" w:eastAsia="仿宋"/>
                <w:sz w:val="24"/>
                <w:szCs w:val="24"/>
              </w:rPr>
              <w:t>1 第</w:t>
            </w:r>
            <w:r>
              <w:rPr>
                <w:rFonts w:hint="eastAsia" w:ascii="仿宋" w:hAnsi="仿宋" w:eastAsia="仿宋"/>
                <w:sz w:val="24"/>
                <w:szCs w:val="24"/>
                <w:lang w:val="en-US" w:eastAsia="zh-CN"/>
              </w:rPr>
              <w:t>六</w:t>
            </w:r>
            <w:r>
              <w:rPr>
                <w:rFonts w:ascii="仿宋" w:hAnsi="仿宋" w:eastAsia="仿宋"/>
                <w:sz w:val="24"/>
                <w:szCs w:val="24"/>
              </w:rPr>
              <w:t>届中国健康长寿创新大赛项目申报书（模板）</w:t>
            </w:r>
            <w:r>
              <w:rPr>
                <w:rFonts w:hint="eastAsia" w:ascii="仿宋" w:hAnsi="仿宋" w:eastAsia="仿宋"/>
                <w:sz w:val="24"/>
                <w:szCs w:val="24"/>
              </w:rPr>
              <w:t>”</w:t>
            </w:r>
          </w:p>
        </w:tc>
        <w:tc>
          <w:tcPr>
            <w:tcW w:w="787" w:type="dxa"/>
            <w:vAlign w:val="center"/>
          </w:tcPr>
          <w:p w14:paraId="74C9EC48">
            <w:pPr>
              <w:rPr>
                <w:rFonts w:ascii="仿宋" w:hAnsi="仿宋" w:eastAsia="仿宋"/>
                <w:sz w:val="24"/>
                <w:szCs w:val="24"/>
              </w:rPr>
            </w:pPr>
          </w:p>
        </w:tc>
      </w:tr>
      <w:tr w14:paraId="6F12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14:paraId="526AA139">
            <w:pPr>
              <w:jc w:val="center"/>
              <w:rPr>
                <w:rFonts w:ascii="仿宋" w:hAnsi="仿宋" w:eastAsia="仿宋"/>
                <w:sz w:val="24"/>
                <w:szCs w:val="24"/>
              </w:rPr>
            </w:pPr>
            <w:r>
              <w:rPr>
                <w:rFonts w:hint="eastAsia" w:ascii="仿宋" w:hAnsi="仿宋" w:eastAsia="仿宋"/>
                <w:sz w:val="24"/>
                <w:szCs w:val="24"/>
              </w:rPr>
              <w:t>3</w:t>
            </w:r>
          </w:p>
        </w:tc>
        <w:tc>
          <w:tcPr>
            <w:tcW w:w="7071" w:type="dxa"/>
            <w:vAlign w:val="center"/>
          </w:tcPr>
          <w:p w14:paraId="4D8E6ABA">
            <w:pPr>
              <w:rPr>
                <w:rFonts w:ascii="仿宋" w:hAnsi="仿宋" w:eastAsia="仿宋"/>
                <w:b/>
                <w:bCs/>
                <w:sz w:val="24"/>
                <w:szCs w:val="24"/>
              </w:rPr>
            </w:pPr>
            <w:r>
              <w:rPr>
                <w:rFonts w:hint="eastAsia" w:ascii="仿宋" w:hAnsi="仿宋" w:eastAsia="仿宋"/>
                <w:b/>
                <w:bCs/>
                <w:sz w:val="24"/>
                <w:szCs w:val="24"/>
              </w:rPr>
              <w:t>人员限项规定：</w:t>
            </w:r>
          </w:p>
          <w:p w14:paraId="7DD6CBE7">
            <w:pPr>
              <w:rPr>
                <w:rFonts w:ascii="仿宋" w:hAnsi="仿宋" w:eastAsia="仿宋"/>
                <w:sz w:val="24"/>
                <w:szCs w:val="24"/>
              </w:rPr>
            </w:pPr>
            <w:r>
              <w:rPr>
                <w:rFonts w:hint="eastAsia" w:ascii="仿宋" w:hAnsi="仿宋" w:eastAsia="仿宋"/>
                <w:sz w:val="24"/>
                <w:szCs w:val="24"/>
              </w:rPr>
              <w:t>（1）申请人请先确认申请资格，同时确认本人及参与人限项查询，不可超项申报。</w:t>
            </w:r>
          </w:p>
          <w:p w14:paraId="30112878">
            <w:pPr>
              <w:rPr>
                <w:rFonts w:ascii="仿宋" w:hAnsi="仿宋" w:eastAsia="仿宋"/>
                <w:sz w:val="24"/>
                <w:szCs w:val="24"/>
              </w:rPr>
            </w:pPr>
            <w:r>
              <w:rPr>
                <w:rFonts w:hint="eastAsia" w:ascii="仿宋" w:hAnsi="仿宋" w:eastAsia="仿宋"/>
                <w:sz w:val="24"/>
                <w:szCs w:val="24"/>
              </w:rPr>
              <w:t>（2）项目组内人员承担（牵头或参与）健康长寿创新大赛</w:t>
            </w:r>
            <w:r>
              <w:rPr>
                <w:rFonts w:ascii="仿宋" w:hAnsi="仿宋" w:eastAsia="仿宋"/>
                <w:sz w:val="24"/>
                <w:szCs w:val="24"/>
              </w:rPr>
              <w:t>项目总数不得超过2项(含本次申报)</w:t>
            </w:r>
            <w:r>
              <w:rPr>
                <w:rFonts w:hint="eastAsia" w:ascii="仿宋" w:hAnsi="仿宋" w:eastAsia="仿宋"/>
                <w:sz w:val="24"/>
                <w:szCs w:val="24"/>
              </w:rPr>
              <w:t>。</w:t>
            </w:r>
          </w:p>
          <w:p w14:paraId="5FB7E751">
            <w:pPr>
              <w:rPr>
                <w:rFonts w:ascii="仿宋" w:hAnsi="仿宋" w:eastAsia="仿宋"/>
                <w:sz w:val="24"/>
                <w:szCs w:val="24"/>
              </w:rPr>
            </w:pPr>
            <w:r>
              <w:rPr>
                <w:rFonts w:hint="eastAsia" w:ascii="仿宋" w:hAnsi="仿宋" w:eastAsia="仿宋"/>
                <w:sz w:val="24"/>
                <w:szCs w:val="24"/>
              </w:rPr>
              <w:t>（3）项目牵头人员：已牵头承担前</w:t>
            </w:r>
            <w:r>
              <w:rPr>
                <w:rFonts w:hint="eastAsia" w:ascii="仿宋" w:hAnsi="仿宋" w:eastAsia="仿宋"/>
                <w:sz w:val="24"/>
                <w:szCs w:val="24"/>
                <w:lang w:val="en-US" w:eastAsia="zh-CN"/>
              </w:rPr>
              <w:t>五</w:t>
            </w:r>
            <w:r>
              <w:rPr>
                <w:rFonts w:hint="eastAsia" w:ascii="仿宋" w:hAnsi="仿宋" w:eastAsia="仿宋"/>
                <w:sz w:val="24"/>
                <w:szCs w:val="24"/>
              </w:rPr>
              <w:t>届中国健康长寿创新大赛项目的人员不得再次牵头申报。</w:t>
            </w:r>
          </w:p>
        </w:tc>
        <w:tc>
          <w:tcPr>
            <w:tcW w:w="787" w:type="dxa"/>
            <w:vAlign w:val="center"/>
          </w:tcPr>
          <w:p w14:paraId="2D31EB0A">
            <w:pPr>
              <w:rPr>
                <w:rFonts w:ascii="仿宋" w:hAnsi="仿宋" w:eastAsia="仿宋"/>
                <w:sz w:val="24"/>
                <w:szCs w:val="24"/>
              </w:rPr>
            </w:pPr>
          </w:p>
        </w:tc>
      </w:tr>
      <w:tr w14:paraId="50AE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14:paraId="39676C38">
            <w:pPr>
              <w:jc w:val="center"/>
              <w:rPr>
                <w:rFonts w:ascii="仿宋" w:hAnsi="仿宋" w:eastAsia="仿宋"/>
                <w:sz w:val="24"/>
                <w:szCs w:val="24"/>
              </w:rPr>
            </w:pPr>
            <w:r>
              <w:rPr>
                <w:rFonts w:hint="eastAsia" w:ascii="仿宋" w:hAnsi="仿宋" w:eastAsia="仿宋"/>
                <w:sz w:val="24"/>
                <w:szCs w:val="24"/>
              </w:rPr>
              <w:t>4</w:t>
            </w:r>
          </w:p>
        </w:tc>
        <w:tc>
          <w:tcPr>
            <w:tcW w:w="7071" w:type="dxa"/>
            <w:vAlign w:val="center"/>
          </w:tcPr>
          <w:p w14:paraId="0C3E236A">
            <w:pPr>
              <w:rPr>
                <w:rFonts w:ascii="仿宋" w:hAnsi="仿宋" w:eastAsia="仿宋"/>
                <w:b/>
                <w:bCs/>
                <w:sz w:val="24"/>
                <w:szCs w:val="24"/>
              </w:rPr>
            </w:pPr>
            <w:r>
              <w:rPr>
                <w:rFonts w:hint="eastAsia" w:ascii="仿宋" w:hAnsi="仿宋" w:eastAsia="仿宋"/>
                <w:b/>
                <w:bCs/>
                <w:sz w:val="24"/>
                <w:szCs w:val="24"/>
              </w:rPr>
              <w:t>内容要求：</w:t>
            </w:r>
          </w:p>
          <w:p w14:paraId="4FAF7C94">
            <w:pPr>
              <w:rPr>
                <w:rFonts w:ascii="仿宋" w:hAnsi="仿宋" w:eastAsia="仿宋"/>
                <w:sz w:val="24"/>
                <w:szCs w:val="24"/>
              </w:rPr>
            </w:pPr>
            <w:r>
              <w:rPr>
                <w:rFonts w:hint="eastAsia" w:ascii="仿宋" w:hAnsi="仿宋" w:eastAsia="仿宋"/>
                <w:sz w:val="24"/>
                <w:szCs w:val="24"/>
              </w:rPr>
              <w:t>申报的项目研究内容不得与已获得资助或正在申报的其他各类项目重复。</w:t>
            </w:r>
          </w:p>
        </w:tc>
        <w:tc>
          <w:tcPr>
            <w:tcW w:w="787" w:type="dxa"/>
            <w:vAlign w:val="center"/>
          </w:tcPr>
          <w:p w14:paraId="1A4B2A9C">
            <w:pPr>
              <w:rPr>
                <w:rFonts w:ascii="仿宋" w:hAnsi="仿宋" w:eastAsia="仿宋"/>
                <w:sz w:val="24"/>
                <w:szCs w:val="24"/>
              </w:rPr>
            </w:pPr>
          </w:p>
        </w:tc>
      </w:tr>
      <w:tr w14:paraId="583F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14:paraId="4E565D02">
            <w:pPr>
              <w:jc w:val="center"/>
              <w:rPr>
                <w:rFonts w:ascii="仿宋" w:hAnsi="仿宋" w:eastAsia="仿宋"/>
                <w:sz w:val="24"/>
                <w:szCs w:val="24"/>
              </w:rPr>
            </w:pPr>
            <w:r>
              <w:rPr>
                <w:rFonts w:hint="eastAsia" w:ascii="仿宋" w:hAnsi="仿宋" w:eastAsia="仿宋"/>
                <w:sz w:val="24"/>
                <w:szCs w:val="24"/>
              </w:rPr>
              <w:t>5</w:t>
            </w:r>
          </w:p>
        </w:tc>
        <w:tc>
          <w:tcPr>
            <w:tcW w:w="7071" w:type="dxa"/>
            <w:vAlign w:val="center"/>
          </w:tcPr>
          <w:p w14:paraId="6A0B9656">
            <w:pPr>
              <w:rPr>
                <w:rFonts w:ascii="仿宋" w:hAnsi="仿宋" w:eastAsia="仿宋"/>
                <w:b/>
                <w:bCs/>
                <w:sz w:val="24"/>
                <w:szCs w:val="24"/>
              </w:rPr>
            </w:pPr>
            <w:r>
              <w:rPr>
                <w:rFonts w:hint="eastAsia" w:ascii="仿宋" w:hAnsi="仿宋" w:eastAsia="仿宋"/>
                <w:b/>
                <w:bCs/>
                <w:sz w:val="24"/>
                <w:szCs w:val="24"/>
              </w:rPr>
              <w:t>无纸化申报：</w:t>
            </w:r>
          </w:p>
          <w:p w14:paraId="623AE3E0">
            <w:pPr>
              <w:rPr>
                <w:rFonts w:ascii="仿宋" w:hAnsi="仿宋" w:eastAsia="仿宋"/>
                <w:sz w:val="24"/>
                <w:szCs w:val="24"/>
              </w:rPr>
            </w:pPr>
            <w:r>
              <w:rPr>
                <w:rFonts w:hint="eastAsia" w:ascii="仿宋" w:hAnsi="仿宋" w:eastAsia="仿宋"/>
                <w:sz w:val="24"/>
                <w:szCs w:val="24"/>
              </w:rPr>
              <w:t>项目申报书及参赛者及承担单位承诺函按要求签字盖章后扫描上传至Mac RP系统。</w:t>
            </w:r>
          </w:p>
        </w:tc>
        <w:tc>
          <w:tcPr>
            <w:tcW w:w="787" w:type="dxa"/>
            <w:vAlign w:val="center"/>
          </w:tcPr>
          <w:p w14:paraId="0844F387">
            <w:pPr>
              <w:rPr>
                <w:rFonts w:ascii="仿宋" w:hAnsi="仿宋" w:eastAsia="仿宋"/>
                <w:sz w:val="24"/>
                <w:szCs w:val="24"/>
              </w:rPr>
            </w:pPr>
          </w:p>
        </w:tc>
      </w:tr>
      <w:tr w14:paraId="27EA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vAlign w:val="center"/>
          </w:tcPr>
          <w:p w14:paraId="1D1774D7">
            <w:pPr>
              <w:jc w:val="center"/>
              <w:rPr>
                <w:rFonts w:ascii="仿宋" w:hAnsi="仿宋" w:eastAsia="仿宋"/>
                <w:sz w:val="24"/>
                <w:szCs w:val="24"/>
              </w:rPr>
            </w:pPr>
            <w:r>
              <w:rPr>
                <w:rFonts w:hint="eastAsia" w:ascii="仿宋" w:hAnsi="仿宋" w:eastAsia="仿宋"/>
                <w:sz w:val="28"/>
                <w:szCs w:val="28"/>
              </w:rPr>
              <w:t>基本信息</w:t>
            </w:r>
          </w:p>
        </w:tc>
      </w:tr>
      <w:tr w14:paraId="1A03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14:paraId="5CA6334B">
            <w:pPr>
              <w:jc w:val="center"/>
              <w:rPr>
                <w:rFonts w:ascii="仿宋" w:hAnsi="仿宋" w:eastAsia="仿宋"/>
                <w:sz w:val="24"/>
                <w:szCs w:val="24"/>
              </w:rPr>
            </w:pPr>
            <w:r>
              <w:rPr>
                <w:rFonts w:hint="eastAsia" w:ascii="仿宋" w:hAnsi="仿宋" w:eastAsia="仿宋"/>
                <w:sz w:val="24"/>
                <w:szCs w:val="24"/>
              </w:rPr>
              <w:t>6</w:t>
            </w:r>
          </w:p>
        </w:tc>
        <w:tc>
          <w:tcPr>
            <w:tcW w:w="7071" w:type="dxa"/>
            <w:vAlign w:val="center"/>
          </w:tcPr>
          <w:p w14:paraId="6F0ABE27">
            <w:pPr>
              <w:rPr>
                <w:rFonts w:ascii="仿宋" w:hAnsi="仿宋" w:eastAsia="仿宋"/>
                <w:sz w:val="24"/>
                <w:szCs w:val="24"/>
              </w:rPr>
            </w:pPr>
            <w:r>
              <w:rPr>
                <w:rFonts w:hint="eastAsia" w:ascii="仿宋" w:hAnsi="仿宋" w:eastAsia="仿宋"/>
                <w:sz w:val="24"/>
                <w:szCs w:val="24"/>
              </w:rPr>
              <w:t>申请人、项目组成员身份证号码、职称、年龄、学位等信息准确无误（与学校人事档案一致）。</w:t>
            </w:r>
          </w:p>
        </w:tc>
        <w:tc>
          <w:tcPr>
            <w:tcW w:w="787" w:type="dxa"/>
            <w:vAlign w:val="center"/>
          </w:tcPr>
          <w:p w14:paraId="0A2DCC51">
            <w:pPr>
              <w:rPr>
                <w:rFonts w:ascii="仿宋" w:hAnsi="仿宋" w:eastAsia="仿宋"/>
                <w:sz w:val="24"/>
                <w:szCs w:val="24"/>
              </w:rPr>
            </w:pPr>
          </w:p>
        </w:tc>
      </w:tr>
      <w:tr w14:paraId="615D9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14:paraId="3EF69E3B">
            <w:pPr>
              <w:jc w:val="center"/>
              <w:rPr>
                <w:rFonts w:ascii="仿宋" w:hAnsi="仿宋" w:eastAsia="仿宋"/>
                <w:sz w:val="24"/>
                <w:szCs w:val="24"/>
              </w:rPr>
            </w:pPr>
            <w:r>
              <w:rPr>
                <w:rFonts w:hint="eastAsia" w:ascii="仿宋" w:hAnsi="仿宋" w:eastAsia="仿宋"/>
                <w:sz w:val="24"/>
                <w:szCs w:val="24"/>
              </w:rPr>
              <w:t>7</w:t>
            </w:r>
          </w:p>
        </w:tc>
        <w:tc>
          <w:tcPr>
            <w:tcW w:w="7071" w:type="dxa"/>
            <w:vAlign w:val="center"/>
          </w:tcPr>
          <w:p w14:paraId="1621103B">
            <w:pPr>
              <w:rPr>
                <w:rFonts w:ascii="仿宋" w:hAnsi="仿宋" w:eastAsia="仿宋"/>
                <w:sz w:val="24"/>
                <w:szCs w:val="24"/>
              </w:rPr>
            </w:pPr>
            <w:r>
              <w:rPr>
                <w:rFonts w:hint="eastAsia" w:ascii="仿宋" w:hAnsi="仿宋" w:eastAsia="仿宋"/>
                <w:sz w:val="24"/>
                <w:szCs w:val="24"/>
              </w:rPr>
              <w:t>已按照通知相关表述，填写“参赛组别”信息。</w:t>
            </w:r>
          </w:p>
        </w:tc>
        <w:tc>
          <w:tcPr>
            <w:tcW w:w="787" w:type="dxa"/>
            <w:vAlign w:val="center"/>
          </w:tcPr>
          <w:p w14:paraId="0D787643">
            <w:pPr>
              <w:rPr>
                <w:rFonts w:ascii="仿宋" w:hAnsi="仿宋" w:eastAsia="仿宋"/>
                <w:sz w:val="24"/>
                <w:szCs w:val="24"/>
              </w:rPr>
            </w:pPr>
          </w:p>
        </w:tc>
      </w:tr>
      <w:tr w14:paraId="01E5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14:paraId="65B69F90">
            <w:pPr>
              <w:jc w:val="center"/>
              <w:rPr>
                <w:rFonts w:ascii="仿宋" w:hAnsi="仿宋" w:eastAsia="仿宋"/>
                <w:sz w:val="24"/>
                <w:szCs w:val="24"/>
              </w:rPr>
            </w:pPr>
            <w:r>
              <w:rPr>
                <w:rFonts w:hint="eastAsia" w:ascii="仿宋" w:hAnsi="仿宋" w:eastAsia="仿宋"/>
                <w:sz w:val="24"/>
                <w:szCs w:val="24"/>
              </w:rPr>
              <w:t>8</w:t>
            </w:r>
          </w:p>
        </w:tc>
        <w:tc>
          <w:tcPr>
            <w:tcW w:w="7071" w:type="dxa"/>
            <w:vAlign w:val="center"/>
          </w:tcPr>
          <w:p w14:paraId="2A143161">
            <w:pPr>
              <w:rPr>
                <w:rFonts w:ascii="仿宋" w:hAnsi="仿宋" w:eastAsia="仿宋"/>
                <w:sz w:val="24"/>
                <w:szCs w:val="24"/>
              </w:rPr>
            </w:pPr>
            <w:r>
              <w:rPr>
                <w:rFonts w:hint="eastAsia" w:ascii="仿宋" w:hAnsi="仿宋" w:eastAsia="仿宋"/>
                <w:sz w:val="24"/>
                <w:szCs w:val="24"/>
              </w:rPr>
              <w:t>项目书内容中英版本均已填写。</w:t>
            </w:r>
          </w:p>
        </w:tc>
        <w:tc>
          <w:tcPr>
            <w:tcW w:w="787" w:type="dxa"/>
            <w:vAlign w:val="center"/>
          </w:tcPr>
          <w:p w14:paraId="63B71673">
            <w:pPr>
              <w:rPr>
                <w:rFonts w:ascii="仿宋" w:hAnsi="仿宋" w:eastAsia="仿宋"/>
                <w:sz w:val="24"/>
                <w:szCs w:val="24"/>
              </w:rPr>
            </w:pPr>
          </w:p>
        </w:tc>
      </w:tr>
      <w:tr w14:paraId="3E8C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vAlign w:val="center"/>
          </w:tcPr>
          <w:p w14:paraId="7B607597">
            <w:pPr>
              <w:jc w:val="center"/>
              <w:rPr>
                <w:rFonts w:ascii="仿宋" w:hAnsi="仿宋" w:eastAsia="仿宋"/>
                <w:sz w:val="24"/>
                <w:szCs w:val="24"/>
              </w:rPr>
            </w:pPr>
            <w:r>
              <w:rPr>
                <w:rFonts w:hint="eastAsia" w:ascii="仿宋" w:hAnsi="仿宋" w:eastAsia="仿宋"/>
                <w:sz w:val="28"/>
                <w:szCs w:val="28"/>
              </w:rPr>
              <w:t>经费预算</w:t>
            </w:r>
          </w:p>
        </w:tc>
      </w:tr>
      <w:tr w14:paraId="5ACA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14:paraId="0124CFE2">
            <w:pPr>
              <w:jc w:val="center"/>
              <w:rPr>
                <w:rFonts w:ascii="仿宋" w:hAnsi="仿宋" w:eastAsia="仿宋"/>
                <w:sz w:val="24"/>
                <w:szCs w:val="24"/>
              </w:rPr>
            </w:pPr>
            <w:r>
              <w:rPr>
                <w:rFonts w:hint="eastAsia" w:ascii="仿宋" w:hAnsi="仿宋" w:eastAsia="仿宋"/>
                <w:sz w:val="24"/>
                <w:szCs w:val="24"/>
              </w:rPr>
              <w:t>9</w:t>
            </w:r>
          </w:p>
        </w:tc>
        <w:tc>
          <w:tcPr>
            <w:tcW w:w="7071" w:type="dxa"/>
            <w:vAlign w:val="center"/>
          </w:tcPr>
          <w:p w14:paraId="7C47D236">
            <w:pPr>
              <w:rPr>
                <w:rFonts w:ascii="仿宋" w:hAnsi="仿宋" w:eastAsia="仿宋"/>
                <w:sz w:val="24"/>
                <w:szCs w:val="24"/>
              </w:rPr>
            </w:pPr>
            <w:r>
              <w:rPr>
                <w:rFonts w:hint="eastAsia" w:ascii="仿宋" w:hAnsi="仿宋" w:eastAsia="仿宋"/>
                <w:sz w:val="24"/>
                <w:szCs w:val="24"/>
              </w:rPr>
              <w:t>本项目不得列支设备费。</w:t>
            </w:r>
          </w:p>
        </w:tc>
        <w:tc>
          <w:tcPr>
            <w:tcW w:w="787" w:type="dxa"/>
            <w:vAlign w:val="center"/>
          </w:tcPr>
          <w:p w14:paraId="6A585BE6">
            <w:pPr>
              <w:rPr>
                <w:rFonts w:ascii="仿宋" w:hAnsi="仿宋" w:eastAsia="仿宋"/>
                <w:sz w:val="24"/>
                <w:szCs w:val="24"/>
              </w:rPr>
            </w:pPr>
          </w:p>
        </w:tc>
      </w:tr>
      <w:tr w14:paraId="295F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 w:type="dxa"/>
            <w:vAlign w:val="center"/>
          </w:tcPr>
          <w:p w14:paraId="67E5FB44">
            <w:pPr>
              <w:rPr>
                <w:rFonts w:ascii="仿宋" w:hAnsi="仿宋" w:eastAsia="仿宋"/>
                <w:sz w:val="24"/>
                <w:szCs w:val="24"/>
              </w:rPr>
            </w:pPr>
            <w:r>
              <w:rPr>
                <w:rFonts w:hint="eastAsia" w:ascii="仿宋" w:hAnsi="仿宋" w:eastAsia="仿宋"/>
                <w:sz w:val="24"/>
                <w:szCs w:val="24"/>
              </w:rPr>
              <w:t>10</w:t>
            </w:r>
          </w:p>
        </w:tc>
        <w:tc>
          <w:tcPr>
            <w:tcW w:w="7071" w:type="dxa"/>
            <w:vAlign w:val="center"/>
          </w:tcPr>
          <w:p w14:paraId="7CE53CE9">
            <w:pPr>
              <w:rPr>
                <w:rFonts w:ascii="仿宋" w:hAnsi="仿宋" w:eastAsia="仿宋"/>
                <w:sz w:val="24"/>
                <w:szCs w:val="24"/>
              </w:rPr>
            </w:pPr>
            <w:r>
              <w:rPr>
                <w:rFonts w:hint="eastAsia" w:ascii="仿宋" w:hAnsi="仿宋" w:eastAsia="仿宋"/>
                <w:sz w:val="24"/>
                <w:szCs w:val="24"/>
              </w:rPr>
              <w:t>经费单位为“万元”。</w:t>
            </w:r>
          </w:p>
        </w:tc>
        <w:tc>
          <w:tcPr>
            <w:tcW w:w="787" w:type="dxa"/>
            <w:vAlign w:val="center"/>
          </w:tcPr>
          <w:p w14:paraId="015EB55A">
            <w:pPr>
              <w:rPr>
                <w:rFonts w:ascii="仿宋" w:hAnsi="仿宋" w:eastAsia="仿宋"/>
                <w:sz w:val="24"/>
                <w:szCs w:val="24"/>
              </w:rPr>
            </w:pPr>
          </w:p>
        </w:tc>
      </w:tr>
    </w:tbl>
    <w:p w14:paraId="660B6140">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49"/>
    <w:rsid w:val="00233E27"/>
    <w:rsid w:val="00296C8D"/>
    <w:rsid w:val="00347E13"/>
    <w:rsid w:val="003A5776"/>
    <w:rsid w:val="00507CF9"/>
    <w:rsid w:val="005D5812"/>
    <w:rsid w:val="005E61F2"/>
    <w:rsid w:val="006669E4"/>
    <w:rsid w:val="0069562D"/>
    <w:rsid w:val="008361D3"/>
    <w:rsid w:val="008665F1"/>
    <w:rsid w:val="00894504"/>
    <w:rsid w:val="00981AC0"/>
    <w:rsid w:val="009E168D"/>
    <w:rsid w:val="00B12C00"/>
    <w:rsid w:val="00B51BA9"/>
    <w:rsid w:val="00BD73D1"/>
    <w:rsid w:val="00C74835"/>
    <w:rsid w:val="00D11D49"/>
    <w:rsid w:val="00DF7C87"/>
    <w:rsid w:val="00E46160"/>
    <w:rsid w:val="00E84E58"/>
    <w:rsid w:val="00F64655"/>
    <w:rsid w:val="27150155"/>
    <w:rsid w:val="402406BD"/>
    <w:rsid w:val="513C39C1"/>
    <w:rsid w:val="5412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589</Words>
  <Characters>593</Characters>
  <Lines>4</Lines>
  <Paragraphs>1</Paragraphs>
  <TotalTime>65</TotalTime>
  <ScaleCrop>false</ScaleCrop>
  <LinksUpToDate>false</LinksUpToDate>
  <CharactersWithSpaces>595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2024-03-20T00:35:00Z</dcterms:created>
  <dc:creator>ASUS</dc:creator>
  <cp:lastModifiedBy>Ann</cp:lastModifiedBy>
  <dcterms:modified xsi:type="dcterms:W3CDTF">2025-07-02T02:37:09Z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eyJoZGlkIjoiNDk2Y2NjMTA2OGY2YzgxNDNlNTNhZjEzMjRhOTZiNTEiLCJ1c2VySWQiOiI0MTQ2MjcxMjUifQ==</vt:lpwstr>
  </property>
  <property fmtid="{D5CDD505-2E9C-101B-9397-08002B2CF9AE}" pid="3" name="KSOProductBuildVer">
    <vt:lpwstr>2052-12.1.0.21541</vt:lpwstr>
  </property>
  <property fmtid="{D5CDD505-2E9C-101B-9397-08002B2CF9AE}" pid="4" name="ICV">
    <vt:lpwstr>845F440E022D4A91A4A2DE9A83675CCD_12</vt:lpwstr>
  </property>
</Properties>
</file>